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D8C12" w14:textId="77777777" w:rsidR="00E76E05" w:rsidRPr="00E76E05" w:rsidRDefault="00E76E05" w:rsidP="00E76E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Daily Ergonomic Checklist</w:t>
      </w:r>
    </w:p>
    <w:p w14:paraId="59933A5F" w14:textId="77777777" w:rsidR="00E76E05" w:rsidRPr="00E76E05" w:rsidRDefault="00E76E05" w:rsidP="00E76E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Morning: The Neural Prime (5 Minutes)</w:t>
      </w:r>
    </w:p>
    <w:p w14:paraId="00333252" w14:textId="77777777" w:rsidR="00E76E05" w:rsidRPr="00E76E05" w:rsidRDefault="00E76E05" w:rsidP="00E76E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Wrist Circles: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10 rotations each way to move synovial fluid.</w:t>
      </w:r>
    </w:p>
    <w:p w14:paraId="471E252B" w14:textId="77777777" w:rsidR="00E76E05" w:rsidRPr="00E76E05" w:rsidRDefault="00E76E05" w:rsidP="00E76E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Shoulder Rolls: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Up, back, and down to "set" the scapula.</w:t>
      </w:r>
    </w:p>
    <w:p w14:paraId="6A84B0FF" w14:textId="77777777" w:rsidR="00E76E05" w:rsidRPr="00E76E05" w:rsidRDefault="00E76E05" w:rsidP="00E76E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Hip Flexor Stretch: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30 seconds per side to undo the "sitting" or "leaning" tension.</w:t>
      </w:r>
    </w:p>
    <w:p w14:paraId="7F870EB5" w14:textId="77777777" w:rsidR="00E76E05" w:rsidRPr="00E76E05" w:rsidRDefault="00E76E05" w:rsidP="00E76E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Hydration Check: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Drink 16oz of water before the first patient.</w:t>
      </w:r>
    </w:p>
    <w:p w14:paraId="7B4C416B" w14:textId="77777777" w:rsidR="00E76E05" w:rsidRPr="00E76E05" w:rsidRDefault="00E76E05" w:rsidP="00E76E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During the Session: The "Micro-Reset"</w:t>
      </w:r>
    </w:p>
    <w:p w14:paraId="377695E4" w14:textId="77777777" w:rsidR="00E76E05" w:rsidRPr="00E76E05" w:rsidRDefault="00E76E05" w:rsidP="00E76E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Table Height: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Adjust for every pet. The pet's spine should be at your belly button level for brushing, and higher for precision scissoring.</w:t>
      </w:r>
    </w:p>
    <w:p w14:paraId="5B611495" w14:textId="77777777" w:rsidR="00E76E05" w:rsidRPr="00E76E05" w:rsidRDefault="00E76E05" w:rsidP="00E76E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20-20-20 Rule: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Every 20 minutes, look 20 feet away for 20 seconds to reset ocular strain.</w:t>
      </w:r>
    </w:p>
    <w:p w14:paraId="365F8048" w14:textId="77777777" w:rsidR="00E76E05" w:rsidRPr="00E76E05" w:rsidRDefault="00E76E05" w:rsidP="00E76E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Check Your Grip: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If your knuckles are white, you are "death-gripping" the tool. Relax the hand and let the sharp blade do the work.</w:t>
      </w:r>
    </w:p>
    <w:p w14:paraId="08C91011" w14:textId="77777777" w:rsidR="00E76E05" w:rsidRPr="00E76E05" w:rsidRDefault="00E76E05" w:rsidP="00E76E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Core Brace: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Engage your "internal weight belt" before lifting any pet or reaching across the table.</w:t>
      </w:r>
    </w:p>
    <w:p w14:paraId="247A21B6" w14:textId="77777777" w:rsidR="00E76E05" w:rsidRPr="00E76E05" w:rsidRDefault="00E76E05" w:rsidP="00E76E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Mid-Day: The Sanctuary Reset (10 Minutes)</w:t>
      </w:r>
    </w:p>
    <w:p w14:paraId="7C6C0C2B" w14:textId="77777777" w:rsidR="00E76E05" w:rsidRPr="00E76E05" w:rsidRDefault="00E76E05" w:rsidP="00E76E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Doorway Stretch: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Open the chest to reverse the "Groomer’s Hunch."</w:t>
      </w:r>
    </w:p>
    <w:p w14:paraId="581BD1A5" w14:textId="77777777" w:rsidR="00E76E05" w:rsidRPr="00E76E05" w:rsidRDefault="00E76E05" w:rsidP="00E76E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Nasal Rinse: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Flush out micro-particulates and dander.</w:t>
      </w:r>
    </w:p>
    <w:p w14:paraId="3E4682E1" w14:textId="77777777" w:rsidR="00E76E05" w:rsidRPr="00E76E05" w:rsidRDefault="00E76E05" w:rsidP="00E76E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High-Protein Snack: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Stabilize blood sugar to maintain fine motor control.</w:t>
      </w:r>
    </w:p>
    <w:p w14:paraId="3217C6B5" w14:textId="77777777" w:rsidR="00E76E05" w:rsidRPr="00E76E05" w:rsidRDefault="00E76E05" w:rsidP="00E76E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Silent Minute: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Close your eyes in a dark room to reset your sensory system.</w:t>
      </w:r>
    </w:p>
    <w:p w14:paraId="552EE6D8" w14:textId="77777777" w:rsidR="00E76E05" w:rsidRPr="00E76E05" w:rsidRDefault="00E76E05" w:rsidP="00E76E0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kern w:val="0"/>
          <w14:ligatures w14:val="none"/>
        </w:rPr>
        <w:pict w14:anchorId="3AB386A7">
          <v:rect id="_x0000_i1026" style="width:0;height:1.5pt" o:hralign="center" o:hrstd="t" o:hr="t" fillcolor="#a0a0a0" stroked="f"/>
        </w:pict>
      </w:r>
    </w:p>
    <w:p w14:paraId="035AC530" w14:textId="77777777" w:rsidR="00E76E05" w:rsidRPr="00E76E05" w:rsidRDefault="00E76E05" w:rsidP="00E76E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Post-Work Recovery Protocol</w:t>
      </w:r>
    </w:p>
    <w:p w14:paraId="4C4B784F" w14:textId="77777777" w:rsidR="00E76E05" w:rsidRPr="00E76E05" w:rsidRDefault="00E76E05" w:rsidP="00E76E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The "Reverse Posture" Series</w:t>
      </w:r>
    </w:p>
    <w:p w14:paraId="06535F8C" w14:textId="77777777" w:rsidR="00E76E05" w:rsidRPr="00E76E05" w:rsidRDefault="00E76E05" w:rsidP="00E76E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Thoracic Extension: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Lay over a foam roller or a rolled-up towel to open the spine.</w:t>
      </w:r>
    </w:p>
    <w:p w14:paraId="4785201A" w14:textId="77777777" w:rsidR="00E76E05" w:rsidRPr="00E76E05" w:rsidRDefault="00E76E05" w:rsidP="00E76E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Forearm Release: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Use a lacrosse ball or tennis ball to roll out the "knots" in your scissoring arm.</w:t>
      </w:r>
    </w:p>
    <w:p w14:paraId="592D5FA8" w14:textId="77777777" w:rsidR="00E76E05" w:rsidRPr="00E76E05" w:rsidRDefault="00E76E05" w:rsidP="00E76E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Wall Squat: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Re-align the pelvis and decompress the lower back.</w:t>
      </w:r>
    </w:p>
    <w:p w14:paraId="3CBBA48C" w14:textId="77777777" w:rsidR="00E76E05" w:rsidRPr="00E76E05" w:rsidRDefault="00E76E05" w:rsidP="00E76E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Clinical Tissue Recovery</w:t>
      </w:r>
    </w:p>
    <w:p w14:paraId="05A453A6" w14:textId="77777777" w:rsidR="00E76E05" w:rsidRPr="00E76E05" w:rsidRDefault="00E76E05" w:rsidP="00E76E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Contrast Hand Bath: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2 minutes warm, 30 seconds cold. Repeat 3 times.</w:t>
      </w:r>
    </w:p>
    <w:p w14:paraId="0C29B10B" w14:textId="77777777" w:rsidR="00E76E05" w:rsidRPr="00E76E05" w:rsidRDefault="00E76E05" w:rsidP="00E76E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Elevation: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Lie with your legs up the wall for 5 minutes to assist lymphatic drainage and reduce "standing fatigue" in the legs.</w:t>
      </w:r>
    </w:p>
    <w:p w14:paraId="3679AD24" w14:textId="77777777" w:rsidR="00E76E05" w:rsidRPr="00E76E05" w:rsidRDefault="00E76E05" w:rsidP="00E76E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Anti-Inflammatory Input: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High-quality Omega-3s or a magnesium-rich meal to assist overnight tissue repair.</w:t>
      </w:r>
    </w:p>
    <w:p w14:paraId="74F4161E" w14:textId="77777777" w:rsidR="00E76E05" w:rsidRPr="00E76E05" w:rsidRDefault="00E76E05" w:rsidP="00E76E0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kern w:val="0"/>
          <w14:ligatures w14:val="none"/>
        </w:rPr>
        <w:pict w14:anchorId="1441975A">
          <v:rect id="_x0000_i1027" style="width:0;height:1.5pt" o:hralign="center" o:hrstd="t" o:hr="t" fillcolor="#a0a0a0" stroked="f"/>
        </w:pict>
      </w:r>
    </w:p>
    <w:p w14:paraId="53016725" w14:textId="77777777" w:rsidR="00E76E05" w:rsidRPr="00E76E05" w:rsidRDefault="00E76E05" w:rsidP="00E76E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"Dead Shoe" Audit</w:t>
      </w:r>
    </w:p>
    <w:p w14:paraId="77DEE628" w14:textId="760CC8A4" w:rsidR="00E76E05" w:rsidRPr="00E76E05" w:rsidRDefault="00E76E05" w:rsidP="00E76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6E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Rule:</w:t>
      </w:r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If you can bend your work </w:t>
      </w:r>
      <w:proofErr w:type="spellStart"/>
      <w:r w:rsidRPr="00E76E05">
        <w:rPr>
          <w:rFonts w:ascii="Times New Roman" w:eastAsia="Times New Roman" w:hAnsi="Times New Roman" w:cs="Times New Roman"/>
          <w:kern w:val="0"/>
          <w14:ligatures w14:val="none"/>
        </w:rPr>
        <w:t>shoe</w:t>
      </w:r>
      <w:proofErr w:type="spellEnd"/>
      <w:r w:rsidRPr="00E76E05">
        <w:rPr>
          <w:rFonts w:ascii="Times New Roman" w:eastAsia="Times New Roman" w:hAnsi="Times New Roman" w:cs="Times New Roman"/>
          <w:kern w:val="0"/>
          <w14:ligatures w14:val="none"/>
        </w:rPr>
        <w:t xml:space="preserve"> in half, or if the tread is worn on one side, it is no longer equipment—it is a liability. Replace specialist footwear every 500 hours of "floor time" to protect your hips and lower back.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That’s every 5-6 months in most salons. </w:t>
      </w:r>
    </w:p>
    <w:p w14:paraId="74325AC9" w14:textId="77777777" w:rsidR="00E76E05" w:rsidRDefault="00E76E05"/>
    <w:sectPr w:rsidR="00E76E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A2F2E"/>
    <w:multiLevelType w:val="multilevel"/>
    <w:tmpl w:val="57B8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1C7FB7"/>
    <w:multiLevelType w:val="multilevel"/>
    <w:tmpl w:val="A764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BA208D"/>
    <w:multiLevelType w:val="multilevel"/>
    <w:tmpl w:val="E9A6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6C5B01"/>
    <w:multiLevelType w:val="multilevel"/>
    <w:tmpl w:val="F0F8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765DF7"/>
    <w:multiLevelType w:val="multilevel"/>
    <w:tmpl w:val="19A4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629430">
    <w:abstractNumId w:val="1"/>
  </w:num>
  <w:num w:numId="2" w16cid:durableId="1733457929">
    <w:abstractNumId w:val="4"/>
  </w:num>
  <w:num w:numId="3" w16cid:durableId="131219218">
    <w:abstractNumId w:val="2"/>
  </w:num>
  <w:num w:numId="4" w16cid:durableId="824053751">
    <w:abstractNumId w:val="3"/>
  </w:num>
  <w:num w:numId="5" w16cid:durableId="199028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E05"/>
    <w:rsid w:val="00221573"/>
    <w:rsid w:val="00E7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4BEE2"/>
  <w15:chartTrackingRefBased/>
  <w15:docId w15:val="{4F5FCCFD-5EF4-40DB-AA99-855EAC36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6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E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E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E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E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E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E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E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E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E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E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E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6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6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6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6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6E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6E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6E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6E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6E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6E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1753</Characters>
  <Application>Microsoft Office Word</Application>
  <DocSecurity>0</DocSecurity>
  <Lines>38</Lines>
  <Paragraphs>27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Anjie Coates</dc:creator>
  <cp:keywords/>
  <dc:description/>
  <cp:lastModifiedBy>Anjie Coates</cp:lastModifiedBy>
  <cp:revision>1</cp:revision>
  <dcterms:created xsi:type="dcterms:W3CDTF">2026-03-25T00:16:00Z</dcterms:created>
  <dcterms:modified xsi:type="dcterms:W3CDTF">2026-03-25T00:17:00Z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2ab154d5-b94f-417f-ae7d-e5950eced7cf</vt:lpwstr>
  </property>
</Properties>
</file>